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4C" w:rsidRPr="000A2CE2" w:rsidRDefault="008D1C4C" w:rsidP="00EB52BA">
      <w:pPr>
        <w:tabs>
          <w:tab w:val="left" w:pos="284"/>
        </w:tabs>
        <w:spacing w:after="0"/>
        <w:ind w:right="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CE2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8D1C4C" w:rsidRPr="000A2CE2" w:rsidRDefault="008D1C4C" w:rsidP="00EB52BA">
      <w:pPr>
        <w:tabs>
          <w:tab w:val="left" w:pos="284"/>
        </w:tabs>
        <w:spacing w:after="0"/>
        <w:ind w:right="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CE2">
        <w:rPr>
          <w:rFonts w:ascii="Times New Roman" w:hAnsi="Times New Roman" w:cs="Times New Roman"/>
          <w:b/>
          <w:bCs/>
          <w:sz w:val="24"/>
          <w:szCs w:val="24"/>
        </w:rPr>
        <w:t>«Детский сад № 181 комбинированного вида» Советского района г. Казани</w:t>
      </w:r>
    </w:p>
    <w:p w:rsidR="008D1C4C" w:rsidRPr="000A2CE2" w:rsidRDefault="008D1C4C" w:rsidP="00EB52B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CE2">
        <w:rPr>
          <w:rFonts w:ascii="Times New Roman" w:hAnsi="Times New Roman" w:cs="Times New Roman"/>
          <w:b/>
          <w:sz w:val="24"/>
          <w:szCs w:val="24"/>
        </w:rPr>
        <w:t xml:space="preserve">420025, Россия, г. Казань, ул. </w:t>
      </w:r>
      <w:proofErr w:type="spellStart"/>
      <w:r w:rsidRPr="000A2CE2">
        <w:rPr>
          <w:rFonts w:ascii="Times New Roman" w:hAnsi="Times New Roman" w:cs="Times New Roman"/>
          <w:b/>
          <w:sz w:val="24"/>
          <w:szCs w:val="24"/>
        </w:rPr>
        <w:t>Джаудата</w:t>
      </w:r>
      <w:proofErr w:type="spellEnd"/>
      <w:r w:rsidRPr="000A2C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2CE2">
        <w:rPr>
          <w:rFonts w:ascii="Times New Roman" w:hAnsi="Times New Roman" w:cs="Times New Roman"/>
          <w:b/>
          <w:sz w:val="24"/>
          <w:szCs w:val="24"/>
        </w:rPr>
        <w:t>Файзи</w:t>
      </w:r>
      <w:proofErr w:type="spellEnd"/>
      <w:r w:rsidRPr="000A2CE2">
        <w:rPr>
          <w:rFonts w:ascii="Times New Roman" w:hAnsi="Times New Roman" w:cs="Times New Roman"/>
          <w:b/>
          <w:sz w:val="24"/>
          <w:szCs w:val="24"/>
        </w:rPr>
        <w:t xml:space="preserve"> 13, т.(843)276-46-39, 276-22-24</w:t>
      </w:r>
    </w:p>
    <w:p w:rsidR="008D1C4C" w:rsidRPr="000A2CE2" w:rsidRDefault="008D1C4C" w:rsidP="00EB52B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proofErr w:type="gramStart"/>
      <w:r w:rsidRPr="000A2CE2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proofErr w:type="gramEnd"/>
      <w:r w:rsidRPr="000A2CE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mail: ds181.</w:t>
      </w:r>
      <w:r w:rsidRPr="000A2CE2">
        <w:rPr>
          <w:rFonts w:ascii="Times New Roman" w:eastAsiaTheme="majorEastAsia" w:hAnsi="Times New Roman" w:cs="Times New Roman"/>
          <w:b/>
          <w:sz w:val="24"/>
          <w:szCs w:val="24"/>
          <w:u w:val="single"/>
          <w:lang w:val="en-US"/>
        </w:rPr>
        <w:t>madou@yandex.ru</w:t>
      </w:r>
      <w:r w:rsidRPr="000A2CE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  </w:t>
      </w:r>
    </w:p>
    <w:p w:rsidR="008D1C4C" w:rsidRPr="000A2CE2" w:rsidRDefault="008D1C4C" w:rsidP="00EB52B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  <w:t xml:space="preserve">                </w:t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0A2CE2">
        <w:rPr>
          <w:rFonts w:ascii="Times New Roman" w:hAnsi="Times New Roman" w:cs="Times New Roman"/>
          <w:sz w:val="24"/>
          <w:szCs w:val="24"/>
          <w:lang w:val="en-US"/>
        </w:rPr>
        <w:softHyphen/>
      </w:r>
    </w:p>
    <w:p w:rsidR="008D1C4C" w:rsidRPr="000A2CE2" w:rsidRDefault="008D1C4C" w:rsidP="00EB52B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CE2"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8D1C4C" w:rsidRPr="000A2CE2" w:rsidRDefault="008D1C4C" w:rsidP="00EB52BA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2CE2">
        <w:rPr>
          <w:rFonts w:ascii="Times New Roman" w:hAnsi="Times New Roman" w:cs="Times New Roman"/>
          <w:b/>
          <w:sz w:val="24"/>
          <w:szCs w:val="24"/>
        </w:rPr>
        <w:t xml:space="preserve">                              Общего собрания родителей  детского сада.</w:t>
      </w:r>
    </w:p>
    <w:p w:rsidR="008D1C4C" w:rsidRPr="000A2CE2" w:rsidRDefault="008D1C4C" w:rsidP="00EB52BA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2C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от 25.08.2023 года</w:t>
      </w:r>
    </w:p>
    <w:p w:rsidR="008D1C4C" w:rsidRPr="000A2CE2" w:rsidRDefault="008D1C4C" w:rsidP="00EB52BA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– 365 человек</w:t>
      </w:r>
    </w:p>
    <w:p w:rsidR="008D1C4C" w:rsidRPr="000A2CE2" w:rsidRDefault="008D1C4C" w:rsidP="00EB52BA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Присутствовало:  279 родителей </w:t>
      </w:r>
      <w:r w:rsidRPr="000A2CE2">
        <w:rPr>
          <w:rFonts w:ascii="Times New Roman" w:hAnsi="Times New Roman" w:cs="Times New Roman"/>
          <w:sz w:val="24"/>
          <w:szCs w:val="24"/>
        </w:rPr>
        <w:t>из разных возрастных групп</w:t>
      </w:r>
    </w:p>
    <w:p w:rsidR="008D1C4C" w:rsidRPr="000A2CE2" w:rsidRDefault="008D1C4C" w:rsidP="00EB52BA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2CE2">
        <w:rPr>
          <w:rFonts w:ascii="Times New Roman" w:hAnsi="Times New Roman" w:cs="Times New Roman"/>
          <w:sz w:val="24"/>
          <w:szCs w:val="24"/>
        </w:rPr>
        <w:t xml:space="preserve">Председатель: Майорова И.Ю., </w:t>
      </w:r>
      <w:proofErr w:type="gramStart"/>
      <w:r w:rsidRPr="000A2CE2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Pr="000A2CE2">
        <w:rPr>
          <w:rFonts w:ascii="Times New Roman" w:hAnsi="Times New Roman" w:cs="Times New Roman"/>
          <w:sz w:val="24"/>
          <w:szCs w:val="24"/>
        </w:rPr>
        <w:t xml:space="preserve"> детского сада </w:t>
      </w:r>
    </w:p>
    <w:p w:rsidR="008D1C4C" w:rsidRPr="000A2CE2" w:rsidRDefault="008D1C4C" w:rsidP="00EB52BA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2CE2"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Pr="000A2CE2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Pr="000A2CE2">
        <w:rPr>
          <w:rFonts w:ascii="Times New Roman" w:hAnsi="Times New Roman" w:cs="Times New Roman"/>
          <w:sz w:val="24"/>
          <w:szCs w:val="24"/>
        </w:rPr>
        <w:t xml:space="preserve"> Д.А., старший воспитатель </w:t>
      </w:r>
    </w:p>
    <w:p w:rsidR="008D1C4C" w:rsidRPr="000A2CE2" w:rsidRDefault="008D1C4C" w:rsidP="00EB52BA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Отсутствуют по уважительной причине: 86 человек</w:t>
      </w:r>
    </w:p>
    <w:p w:rsidR="000A2CE2" w:rsidRPr="000A2CE2" w:rsidRDefault="000A2CE2" w:rsidP="00EB52BA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1C4C" w:rsidRPr="000A2CE2" w:rsidRDefault="008D1C4C" w:rsidP="00EB52BA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2C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Повестка дня</w:t>
      </w:r>
    </w:p>
    <w:p w:rsidR="008D1C4C" w:rsidRPr="000A2CE2" w:rsidRDefault="008D1C4C" w:rsidP="00EB52BA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2CE2">
        <w:rPr>
          <w:rFonts w:ascii="Times New Roman" w:hAnsi="Times New Roman" w:cs="Times New Roman"/>
          <w:sz w:val="24"/>
          <w:szCs w:val="24"/>
        </w:rPr>
        <w:t xml:space="preserve"> 1.Ознакомление родителей с новой </w:t>
      </w:r>
      <w:r w:rsidR="00082DAC" w:rsidRPr="000A2CE2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дошкольного воспитания в соответствии с </w:t>
      </w:r>
      <w:r w:rsidRPr="000A2CE2">
        <w:rPr>
          <w:rFonts w:ascii="Times New Roman" w:hAnsi="Times New Roman" w:cs="Times New Roman"/>
          <w:sz w:val="24"/>
          <w:szCs w:val="24"/>
        </w:rPr>
        <w:t xml:space="preserve">ФОП </w:t>
      </w:r>
      <w:proofErr w:type="gramStart"/>
      <w:r w:rsidRPr="000A2CE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2CE2">
        <w:rPr>
          <w:rFonts w:ascii="Times New Roman" w:hAnsi="Times New Roman" w:cs="Times New Roman"/>
          <w:sz w:val="24"/>
          <w:szCs w:val="24"/>
        </w:rPr>
        <w:t>.</w:t>
      </w:r>
    </w:p>
    <w:p w:rsidR="000A2CE2" w:rsidRPr="000A2CE2" w:rsidRDefault="000A2CE2" w:rsidP="00EB52BA">
      <w:pPr>
        <w:shd w:val="clear" w:color="auto" w:fill="FFFFFF"/>
        <w:tabs>
          <w:tab w:val="left" w:pos="28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CE2">
        <w:rPr>
          <w:rFonts w:ascii="Times New Roman" w:hAnsi="Times New Roman" w:cs="Times New Roman"/>
          <w:sz w:val="24"/>
          <w:szCs w:val="24"/>
        </w:rPr>
        <w:t>2. Антитеррористическая защищенность детского сада.</w:t>
      </w:r>
    </w:p>
    <w:p w:rsidR="000A2CE2" w:rsidRPr="000A2CE2" w:rsidRDefault="000A2CE2" w:rsidP="00EB52BA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1C4C" w:rsidRPr="000A2CE2" w:rsidRDefault="008D1C4C" w:rsidP="00EB52BA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2CE2">
        <w:rPr>
          <w:rFonts w:ascii="Times New Roman" w:hAnsi="Times New Roman" w:cs="Times New Roman"/>
          <w:b/>
          <w:sz w:val="24"/>
          <w:szCs w:val="24"/>
        </w:rPr>
        <w:t>Вопрос повестки дня:</w:t>
      </w:r>
    </w:p>
    <w:p w:rsidR="008D1C4C" w:rsidRPr="000A2CE2" w:rsidRDefault="008D1C4C" w:rsidP="00FB6F89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CE2">
        <w:rPr>
          <w:rFonts w:ascii="Times New Roman" w:hAnsi="Times New Roman" w:cs="Times New Roman"/>
          <w:sz w:val="24"/>
          <w:szCs w:val="24"/>
        </w:rPr>
        <w:t xml:space="preserve">1. Майорова И.Ю. заведующая детским садом, ознакомила родителей с повесткой собрания и предоставила слово </w:t>
      </w:r>
      <w:proofErr w:type="spellStart"/>
      <w:r w:rsidRPr="000A2CE2">
        <w:rPr>
          <w:rFonts w:ascii="Times New Roman" w:hAnsi="Times New Roman" w:cs="Times New Roman"/>
          <w:sz w:val="24"/>
          <w:szCs w:val="24"/>
        </w:rPr>
        <w:t>Салимовой</w:t>
      </w:r>
      <w:proofErr w:type="spellEnd"/>
      <w:r w:rsidRPr="000A2CE2">
        <w:rPr>
          <w:rFonts w:ascii="Times New Roman" w:hAnsi="Times New Roman" w:cs="Times New Roman"/>
          <w:sz w:val="24"/>
          <w:szCs w:val="24"/>
        </w:rPr>
        <w:t xml:space="preserve"> Д.А., старшему воспитателю детского сада.</w:t>
      </w:r>
    </w:p>
    <w:p w:rsidR="00EB52BA" w:rsidRDefault="008D1C4C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CE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A2CE2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0A2CE2">
        <w:rPr>
          <w:rFonts w:ascii="Times New Roman" w:hAnsi="Times New Roman" w:cs="Times New Roman"/>
          <w:sz w:val="24"/>
          <w:szCs w:val="24"/>
        </w:rPr>
        <w:t xml:space="preserve"> старший воспитатель </w:t>
      </w:r>
      <w:proofErr w:type="spellStart"/>
      <w:r w:rsidRPr="000A2CE2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Pr="000A2CE2">
        <w:rPr>
          <w:rFonts w:ascii="Times New Roman" w:hAnsi="Times New Roman" w:cs="Times New Roman"/>
          <w:sz w:val="24"/>
          <w:szCs w:val="24"/>
        </w:rPr>
        <w:t xml:space="preserve"> Д.А., она подробно рассказала об Образовательной программе дошкол</w:t>
      </w:r>
      <w:r w:rsidR="00FB6F89">
        <w:rPr>
          <w:rFonts w:ascii="Times New Roman" w:hAnsi="Times New Roman" w:cs="Times New Roman"/>
          <w:sz w:val="24"/>
          <w:szCs w:val="24"/>
        </w:rPr>
        <w:t>ьного образования детского сада</w:t>
      </w:r>
      <w:r w:rsidRPr="000A2CE2">
        <w:rPr>
          <w:rFonts w:ascii="Times New Roman" w:hAnsi="Times New Roman" w:cs="Times New Roman"/>
          <w:sz w:val="24"/>
          <w:szCs w:val="24"/>
        </w:rPr>
        <w:t>, которая разработана в соответствие с ФОП ДО</w:t>
      </w:r>
      <w:r w:rsidRPr="00EB52BA">
        <w:rPr>
          <w:rFonts w:ascii="Times New Roman" w:hAnsi="Times New Roman" w:cs="Times New Roman"/>
          <w:sz w:val="24"/>
          <w:szCs w:val="24"/>
        </w:rPr>
        <w:t>.</w:t>
      </w:r>
      <w:r w:rsidR="00EB52BA" w:rsidRPr="00EB52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позволяет реализовать несколько  основополагающих функций дошкольного уровня образования:  </w:t>
      </w:r>
    </w:p>
    <w:p w:rsidR="00EB52BA" w:rsidRPr="00EB52BA" w:rsidRDefault="00EB52BA" w:rsidP="00FB6F89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52BA">
        <w:rPr>
          <w:rFonts w:ascii="Times New Roman" w:hAnsi="Times New Roman" w:cs="Times New Roman"/>
          <w:sz w:val="24"/>
          <w:szCs w:val="24"/>
        </w:rPr>
        <w:t xml:space="preserve">Обучение и воспитание ребенка дошкольного возраст,  как гражданина Российской Федерации, формирование основ его гражданской и культурной идентичности на соответствующего возрасту содержании доступными средствами.  </w:t>
      </w:r>
      <w:proofErr w:type="gramEnd"/>
    </w:p>
    <w:p w:rsidR="00EB52BA" w:rsidRPr="00EB52BA" w:rsidRDefault="00EB52BA" w:rsidP="00FB6F89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>Создание единого ядра содержания дошкольного образования, ориентированного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2B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2BA">
        <w:rPr>
          <w:rFonts w:ascii="Times New Roman" w:hAnsi="Times New Roman" w:cs="Times New Roman"/>
          <w:sz w:val="24"/>
          <w:szCs w:val="24"/>
        </w:rPr>
        <w:t>приобщение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2BA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2B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2BA">
        <w:rPr>
          <w:rFonts w:ascii="Times New Roman" w:hAnsi="Times New Roman" w:cs="Times New Roman"/>
          <w:sz w:val="24"/>
          <w:szCs w:val="24"/>
        </w:rPr>
        <w:t>традиционным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2BA">
        <w:rPr>
          <w:rFonts w:ascii="Times New Roman" w:hAnsi="Times New Roman" w:cs="Times New Roman"/>
          <w:sz w:val="24"/>
          <w:szCs w:val="24"/>
        </w:rPr>
        <w:t xml:space="preserve">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:rsidR="00EB52BA" w:rsidRPr="00EB52BA" w:rsidRDefault="00EB52BA" w:rsidP="00FB6F89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равные, качественные условия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>, вне зависимости от места проживания.</w:t>
      </w:r>
    </w:p>
    <w:p w:rsidR="00EB52BA" w:rsidRPr="00EB52BA" w:rsidRDefault="00EB52BA" w:rsidP="00FB6F8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  Образовательная программа состоит из обязательной части и части. </w:t>
      </w:r>
      <w:proofErr w:type="gramStart"/>
      <w:r w:rsidRPr="00EB52BA">
        <w:rPr>
          <w:rFonts w:ascii="Times New Roman" w:hAnsi="Times New Roman" w:cs="Times New Roman"/>
          <w:sz w:val="24"/>
          <w:szCs w:val="24"/>
        </w:rPr>
        <w:t>Формируемой</w:t>
      </w:r>
      <w:proofErr w:type="gramEnd"/>
      <w:r w:rsidRPr="00EB52BA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отношений. Обязательная часть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соответствует ФОП </w:t>
      </w:r>
      <w:proofErr w:type="gramStart"/>
      <w:r w:rsidRPr="00EB52B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B52BA">
        <w:rPr>
          <w:rFonts w:ascii="Times New Roman" w:hAnsi="Times New Roman" w:cs="Times New Roman"/>
          <w:sz w:val="24"/>
          <w:szCs w:val="24"/>
        </w:rPr>
        <w:t xml:space="preserve"> и составляет не менее 60 % </w:t>
      </w:r>
      <w:proofErr w:type="gramStart"/>
      <w:r w:rsidRPr="00EB52B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B52BA">
        <w:rPr>
          <w:rFonts w:ascii="Times New Roman" w:hAnsi="Times New Roman" w:cs="Times New Roman"/>
          <w:sz w:val="24"/>
          <w:szCs w:val="24"/>
        </w:rPr>
        <w:t xml:space="preserve"> общего объема программы. </w:t>
      </w:r>
    </w:p>
    <w:p w:rsidR="004D5DC4" w:rsidRDefault="00EB52BA" w:rsidP="00FB6F8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 Часть, формируемая участниками образовательных отношений, составляет не менее 40% и ориентирована:</w:t>
      </w:r>
    </w:p>
    <w:p w:rsidR="00EB52BA" w:rsidRPr="00EB52BA" w:rsidRDefault="00EB52BA" w:rsidP="00FB6F8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52BA" w:rsidRPr="00EB52BA" w:rsidRDefault="00EB52BA" w:rsidP="00FB6F89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lastRenderedPageBreak/>
        <w:t xml:space="preserve">на специфику национальных, социокультурных и иных условий, в том числе региональных,  в которых осуществляется образовательная деятельность;  сложившиеся традиции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52BA" w:rsidRPr="00EB52BA" w:rsidRDefault="00EB52BA" w:rsidP="00FB6F89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парциальная образовательная программа и формы организации работы с детьми, которые соответствуют потребностям и интересам детей. </w:t>
      </w:r>
    </w:p>
    <w:p w:rsidR="00EB52BA" w:rsidRPr="00EB52BA" w:rsidRDefault="00EB52BA" w:rsidP="00FB6F8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Содержание и планируемые результаты обязательной части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соответствуют содержанию и планируемым результатам ФОП </w:t>
      </w:r>
      <w:proofErr w:type="gramStart"/>
      <w:r w:rsidRPr="00EB52B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B52BA">
        <w:rPr>
          <w:rFonts w:ascii="Times New Roman" w:hAnsi="Times New Roman" w:cs="Times New Roman"/>
          <w:sz w:val="24"/>
          <w:szCs w:val="24"/>
        </w:rPr>
        <w:t xml:space="preserve">.    Образовательная программа предназначена для реализации в группах для детей от </w:t>
      </w:r>
      <w:r>
        <w:rPr>
          <w:rFonts w:ascii="Times New Roman" w:hAnsi="Times New Roman" w:cs="Times New Roman"/>
          <w:sz w:val="24"/>
          <w:szCs w:val="24"/>
        </w:rPr>
        <w:t xml:space="preserve">рождения </w:t>
      </w:r>
      <w:r w:rsidRPr="00EB52BA">
        <w:rPr>
          <w:rFonts w:ascii="Times New Roman" w:hAnsi="Times New Roman" w:cs="Times New Roman"/>
          <w:sz w:val="24"/>
          <w:szCs w:val="24"/>
        </w:rPr>
        <w:t xml:space="preserve"> до 8 лет.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Образовательная программа включает в себя учебно-методическую документацию, в состав которой входят рабочая программа воспитания, примерный режим и распорядок дня дошкольных групп, календарный план воспитательной работы.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 В Образовательной программе содержатся целевой, содержательный и организационный разделы. 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 В целевом разделе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представлены: </w:t>
      </w:r>
    </w:p>
    <w:p w:rsidR="00EB52BA" w:rsidRPr="00EB52BA" w:rsidRDefault="00EB52BA" w:rsidP="00FB6F89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цели, задачи, принципы ее формирования; </w:t>
      </w:r>
    </w:p>
    <w:p w:rsidR="00EB52BA" w:rsidRPr="00EB52BA" w:rsidRDefault="00EB52BA" w:rsidP="00FB6F89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>планируемые результаты освоения Образовательной программы в дошкольном возрасте, а также на этапе завершения освоения программы;</w:t>
      </w:r>
    </w:p>
    <w:p w:rsidR="00EB52BA" w:rsidRPr="00EB52BA" w:rsidRDefault="00EB52BA" w:rsidP="00FB6F89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подходы к педагогической диагностике достижения планируемых результатов. 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 Содержательный раздел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   В нем представлены описания вариативных форм, способов, методов и средств реализации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52BA" w:rsidRPr="00EB52BA" w:rsidRDefault="00EB52BA" w:rsidP="00FB6F8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особенностей образовательной деятельности разных видов и культурных практик и способов поддержки детской инициативы; </w:t>
      </w:r>
    </w:p>
    <w:p w:rsidR="00EB52BA" w:rsidRPr="00EB52BA" w:rsidRDefault="00EB52BA" w:rsidP="00FB6F8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взаимодействия педагогического коллектива с семьями </w:t>
      </w:r>
      <w:proofErr w:type="gramStart"/>
      <w:r w:rsidRPr="00EB5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52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Организационный раздел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 включает описание психолого-педагогических и кадровых условий реализации программы; </w:t>
      </w:r>
    </w:p>
    <w:p w:rsidR="00EB52BA" w:rsidRPr="00EB52BA" w:rsidRDefault="00EB52BA" w:rsidP="00FB6F89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организации развивающей предметно-пространственной среды (далее - РППС) </w:t>
      </w:r>
      <w:proofErr w:type="gramStart"/>
      <w:r w:rsidRPr="00EB52B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52BA">
        <w:rPr>
          <w:rFonts w:ascii="Times New Roman" w:hAnsi="Times New Roman" w:cs="Times New Roman"/>
          <w:sz w:val="24"/>
          <w:szCs w:val="24"/>
        </w:rPr>
        <w:t xml:space="preserve">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>;</w:t>
      </w:r>
    </w:p>
    <w:p w:rsidR="00EB52BA" w:rsidRPr="00EB52BA" w:rsidRDefault="00EB52BA" w:rsidP="00FB6F89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воспитания. 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 Цели и задачи реализации Программы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52BA">
        <w:rPr>
          <w:rFonts w:ascii="Times New Roman" w:hAnsi="Times New Roman" w:cs="Times New Roman"/>
          <w:sz w:val="24"/>
          <w:szCs w:val="24"/>
        </w:rPr>
        <w:t xml:space="preserve"> Целью Образовательной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Задачи образовательной программы</w:t>
      </w:r>
      <w:r w:rsidRPr="00EB5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b/>
          <w:sz w:val="24"/>
          <w:szCs w:val="24"/>
        </w:rPr>
        <w:t>.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Цель Образовательной программы достигается через решение следующих задач:  </w:t>
      </w:r>
    </w:p>
    <w:p w:rsidR="00EB52BA" w:rsidRPr="00EB52BA" w:rsidRDefault="00EB52BA" w:rsidP="00FB6F89">
      <w:pPr>
        <w:pStyle w:val="a3"/>
        <w:numPr>
          <w:ilvl w:val="0"/>
          <w:numId w:val="1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52BA">
        <w:rPr>
          <w:rFonts w:ascii="Times New Roman" w:hAnsi="Times New Roman" w:cs="Times New Roman"/>
          <w:sz w:val="24"/>
          <w:szCs w:val="24"/>
        </w:rPr>
        <w:t xml:space="preserve">обеспечение единых для Российской Федерации содержания ДО и планируемых  результатов освоения образовательной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B52BA" w:rsidRPr="00EB52BA" w:rsidRDefault="00EB52BA" w:rsidP="00FB6F89">
      <w:pPr>
        <w:pStyle w:val="a3"/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52BA">
        <w:rPr>
          <w:rFonts w:ascii="Times New Roman" w:hAnsi="Times New Roman" w:cs="Times New Roman"/>
          <w:sz w:val="24"/>
          <w:szCs w:val="24"/>
        </w:rPr>
        <w:lastRenderedPageBreak/>
        <w:t xml:space="preserve">приобщение детей (в соответствии с возрастными особенностями) к базовым ценностям 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  <w:proofErr w:type="gramEnd"/>
    </w:p>
    <w:p w:rsidR="00EB52BA" w:rsidRPr="00EB52BA" w:rsidRDefault="00EB52BA" w:rsidP="00FB6F89">
      <w:pPr>
        <w:pStyle w:val="a3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EB52BA" w:rsidRPr="00EB52BA" w:rsidRDefault="00EB52BA" w:rsidP="00FB6F89">
      <w:pPr>
        <w:pStyle w:val="a3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построение (структурирование) содержания образовательной деятельности на основе учета  возрастных и индивидуальных особенностей развития; </w:t>
      </w:r>
    </w:p>
    <w:p w:rsidR="00EB52BA" w:rsidRPr="00EB52BA" w:rsidRDefault="00EB52BA" w:rsidP="00FB6F89">
      <w:pPr>
        <w:pStyle w:val="a3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создание условий для равного доступа к образованию для всех детей дошкольного возраста  с учетом разнообразия образовательных потребностей и индивидуальных возможностей; </w:t>
      </w:r>
    </w:p>
    <w:p w:rsidR="00EB52BA" w:rsidRPr="00EB52BA" w:rsidRDefault="00EB52BA" w:rsidP="00FB6F89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детей, в том числе их  эмоционального благополучия; </w:t>
      </w:r>
    </w:p>
    <w:p w:rsidR="00EB52BA" w:rsidRPr="00EB52BA" w:rsidRDefault="00EB52BA" w:rsidP="00FB6F89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обеспечение развития физических, личностных, нравственных качеств и основ 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:rsidR="00EB52BA" w:rsidRPr="00EB52BA" w:rsidRDefault="00EB52BA" w:rsidP="00FB6F89">
      <w:pPr>
        <w:pStyle w:val="a3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 достижение детьми на этапе завершения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уровня развития, необходимого и достаточного  для успешного освоения ими образовательных программ начального общего образования.</w:t>
      </w:r>
    </w:p>
    <w:p w:rsidR="00EB52BA" w:rsidRP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Принципы и подходы к формированию Программы Образовательная программа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построена на следующих принципах дошкольного образования, установленных ФГОС </w:t>
      </w:r>
      <w:proofErr w:type="gramStart"/>
      <w:r w:rsidRPr="00EB52B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B52B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полноценное проживание ребенком всех этапов детства (младенческого, раннего и  дошкольного возрастов), обогащение (амплификация) детского развития; 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построение образовательной деятельности на основе индивидуальных особенностей 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 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признание ребенка полноценным участником (субъектом) образовательных отношений; 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поддержка инициативы детей в различных видах деятельности;  сотрудничество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 w:rsidRPr="00EB52BA">
        <w:rPr>
          <w:rFonts w:ascii="Times New Roman" w:hAnsi="Times New Roman" w:cs="Times New Roman"/>
          <w:sz w:val="24"/>
          <w:szCs w:val="24"/>
        </w:rPr>
        <w:t xml:space="preserve"> с семьей; 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возрастная адекватность дошкольного образования (соответствие условий, требований,  методов возрасту и особенностям развития); </w:t>
      </w:r>
    </w:p>
    <w:p w:rsidR="00EB52BA" w:rsidRPr="00EB52BA" w:rsidRDefault="00EB52BA" w:rsidP="00FB6F89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lastRenderedPageBreak/>
        <w:t xml:space="preserve">учет этнокультурной ситуации развития детей. </w:t>
      </w:r>
    </w:p>
    <w:p w:rsidR="00EB52BA" w:rsidRDefault="00EB52BA" w:rsidP="00FB6F8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2BA">
        <w:rPr>
          <w:rFonts w:ascii="Times New Roman" w:hAnsi="Times New Roman" w:cs="Times New Roman"/>
          <w:sz w:val="24"/>
          <w:szCs w:val="24"/>
        </w:rPr>
        <w:t xml:space="preserve">    Программой предусмотрен комплексно-тематический подход к определению содержания образовательной деятельности, который учитывает сезонность, значимые для участников образовательных отношений события.</w:t>
      </w:r>
      <w:r>
        <w:rPr>
          <w:rFonts w:ascii="Times New Roman" w:hAnsi="Times New Roman" w:cs="Times New Roman"/>
          <w:sz w:val="24"/>
          <w:szCs w:val="24"/>
        </w:rPr>
        <w:t xml:space="preserve"> Поступило предложение проголосовать за принятие новой </w:t>
      </w:r>
      <w:r w:rsidRPr="00EB52BA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Pr="000A2CE2">
        <w:rPr>
          <w:rFonts w:ascii="Times New Roman" w:hAnsi="Times New Roman" w:cs="Times New Roman"/>
          <w:sz w:val="24"/>
          <w:szCs w:val="24"/>
        </w:rPr>
        <w:t>детского сада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DC4" w:rsidRPr="004D5DC4" w:rsidRDefault="004D5DC4" w:rsidP="00FB6F89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DC4">
        <w:rPr>
          <w:rFonts w:ascii="Times New Roman" w:hAnsi="Times New Roman" w:cs="Times New Roman"/>
          <w:sz w:val="24"/>
          <w:szCs w:val="24"/>
        </w:rPr>
        <w:t>Проголосовали «за единогласно».</w:t>
      </w:r>
    </w:p>
    <w:p w:rsidR="000A2CE2" w:rsidRDefault="000A2CE2" w:rsidP="00FB6F89">
      <w:pPr>
        <w:shd w:val="clear" w:color="auto" w:fill="FFFFFF" w:themeFill="background1"/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3. 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Состояние </w:t>
      </w:r>
      <w:r w:rsidR="00FE1DEF" w:rsidRPr="00DD2CC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 w:themeFill="background1"/>
        </w:rPr>
        <w:t>антитеррористической защищенности</w:t>
      </w:r>
      <w:r w:rsidR="00082DAC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детского сада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является одним из критериев обеспечения безопасности воспитанников и персонала 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детского сада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, создания условий, </w:t>
      </w:r>
      <w:r w:rsidR="00FE1DEF" w:rsidRPr="00DD2CC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 w:themeFill="background1"/>
        </w:rPr>
        <w:t>гарантирующих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 охрану жизни и здоровья во время </w:t>
      </w:r>
      <w:proofErr w:type="spellStart"/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воспитательно</w:t>
      </w:r>
      <w:proofErr w:type="spellEnd"/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-образовательного процесса.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 целях противодействия терроризму необходима реализация эффективных мер, направленных на обеспечение готовности сил и сре</w:t>
      </w:r>
      <w:proofErr w:type="gramStart"/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дств к с</w:t>
      </w:r>
      <w:proofErr w:type="gramEnd"/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итуационному реагированию на возникающие террористические угрозы, минимизацию и ликвидацию последствий их проявлений, осуществление комплексного подхода к профилактике терроризма, выявление и снижение негативного влияния условий и факторов, способствующих возникновению проявлений терроризма.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proofErr w:type="gramStart"/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С целью предупреждения и пресечения возможности совершения террористического акта в 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детском саду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реализуется комплекс </w:t>
      </w:r>
      <w:r w:rsidR="00FE1DEF" w:rsidRPr="000A2CE2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организационно-профилактических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мероприятий: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 xml:space="preserve">— ежедневные утренние осмотры здания и территории 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детского сада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;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— проведение тренировок с персоналом и воспитанниками на случай возникновения различных чрезвычайных ситуаций;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FE1DEF" w:rsidRPr="000A2CE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 w:themeFill="background1"/>
        </w:rPr>
        <w:t>— разработка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инструкций и памяток о порядке действий в случае угрозы совершения террористического акта, информационных плакатов;</w:t>
      </w:r>
      <w:proofErr w:type="gramEnd"/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 xml:space="preserve">— проверка состояния ограждения 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детского сада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, обеспечение </w:t>
      </w:r>
      <w:proofErr w:type="gramStart"/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контроля за</w:t>
      </w:r>
      <w:proofErr w:type="gramEnd"/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освещенностью территории и периметру здания в темное время суток, средств пожаротушения;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FE1DEF" w:rsidRPr="000A2CE2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— 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контроль за состоянием тревожной кнопки.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 xml:space="preserve">В нашем детском саду систематически проводится обследование 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здания</w:t>
      </w:r>
      <w:r w:rsidR="00FE1DEF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и прилегающей территории на предмет их </w:t>
      </w:r>
      <w:r w:rsidR="00FE1DEF" w:rsidRPr="000A2CE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 w:themeFill="background1"/>
        </w:rPr>
        <w:t>защищенности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 w:themeFill="background1"/>
        </w:rPr>
        <w:t xml:space="preserve">, работоспособности тревожной </w:t>
      </w:r>
      <w:r w:rsidRPr="000A2CE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 w:themeFill="background1"/>
        </w:rPr>
        <w:t xml:space="preserve">кнопки, </w:t>
      </w:r>
      <w:r w:rsidRPr="000A2C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 xml:space="preserve"> </w:t>
      </w:r>
    </w:p>
    <w:p w:rsidR="004D5DC4" w:rsidRDefault="00FE1DEF" w:rsidP="00FB6F89">
      <w:pPr>
        <w:shd w:val="clear" w:color="auto" w:fill="FFFFFF" w:themeFill="background1"/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обнаружения посторонних предметов. Результаты контроля заносятся в журнал осмотра помещений </w:t>
      </w:r>
      <w:r w:rsidR="000A2CE2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детского сада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и Журнал обхода территории. Постоянно осуществляется </w:t>
      </w:r>
      <w:proofErr w:type="gramStart"/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контроль за</w:t>
      </w:r>
      <w:proofErr w:type="gramEnd"/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закрытием ворот.</w:t>
      </w:r>
      <w:r w:rsid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Вход в здание </w:t>
      </w:r>
      <w:r w:rsidR="000A2CE2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детского сада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посторонним лицам разрешается только при наличии у них документа, удостоверяющего личность, после регистрации в «Журнале регистрации посетителей». Не допускаются бесконтрольные действия посетителей (самостоятельный обход зданий и помещений, беседы, оставление вещей).</w:t>
      </w:r>
      <w:r w:rsid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Воспитатели требуют от родителей (законных представителей) личной передачи ребенка в помещении группы, не допускается передача ребенка воспитателю соседней группы, другому сотруднику, охраннику. </w:t>
      </w:r>
      <w:proofErr w:type="gramStart"/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Родителям (законным представителям, не имеющим возможности забрать своего ребенка из сада, необходимо </w:t>
      </w:r>
      <w:r w:rsidR="000A2CE2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написать заявление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– разрешение на доверительное лицо в возрасте не младше 18 лет.</w:t>
      </w:r>
      <w:proofErr w:type="gramEnd"/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4D5DC4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Постоянно  </w:t>
      </w:r>
      <w:proofErr w:type="spellStart"/>
      <w:r w:rsidR="004D5DC4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проводются</w:t>
      </w:r>
      <w:proofErr w:type="spellEnd"/>
      <w:r w:rsidR="004D5DC4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разъяснительные беседы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с родителями (законными представителями) о </w:t>
      </w:r>
      <w:proofErr w:type="spellStart"/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внутриобъектовом</w:t>
      </w:r>
      <w:proofErr w:type="spellEnd"/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и пропускном режиме.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Для </w:t>
      </w:r>
      <w:r w:rsidRPr="000A2CE2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 w:themeFill="background1"/>
        </w:rPr>
        <w:t>отработки 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устойчивых навыков безопасного поведения в условиях возникновения чрезвычайных ситуаций в </w:t>
      </w:r>
      <w:r w:rsidR="000A2CE2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детском саду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два раза в год (</w:t>
      </w:r>
      <w:r w:rsidR="000A2CE2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сентябрь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, </w:t>
      </w:r>
      <w:r w:rsidR="000A2CE2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май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) проводятся плановые тренировочные занятия по эвакуации с детьми и персоналом на случай угрозы </w:t>
      </w: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lastRenderedPageBreak/>
        <w:t>террористического акта.</w:t>
      </w:r>
      <w:r w:rsidR="00EB52BA" w:rsidRPr="00EB52BA">
        <w:rPr>
          <w:rFonts w:ascii="Times New Roman" w:hAnsi="Times New Roman" w:cs="Times New Roman"/>
          <w:sz w:val="24"/>
          <w:szCs w:val="24"/>
        </w:rPr>
        <w:t xml:space="preserve"> </w:t>
      </w:r>
      <w:r w:rsidR="00EB52BA">
        <w:rPr>
          <w:rFonts w:ascii="Times New Roman" w:hAnsi="Times New Roman" w:cs="Times New Roman"/>
          <w:sz w:val="24"/>
          <w:szCs w:val="24"/>
        </w:rPr>
        <w:t xml:space="preserve">Поступило предложение проголосовать за выполнение требований по </w:t>
      </w:r>
      <w:r w:rsidR="004D5DC4" w:rsidRPr="00DD2CC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 w:themeFill="background1"/>
        </w:rPr>
        <w:t>антитеррористической защищенности</w:t>
      </w:r>
      <w:r w:rsidR="004D5DC4"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детского сада</w:t>
      </w:r>
      <w:r w:rsidR="004D5DC4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:rsidR="004D5DC4" w:rsidRPr="004D5DC4" w:rsidRDefault="004D5DC4" w:rsidP="00FB6F89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DC4">
        <w:rPr>
          <w:rFonts w:ascii="Times New Roman" w:hAnsi="Times New Roman" w:cs="Times New Roman"/>
          <w:sz w:val="24"/>
          <w:szCs w:val="24"/>
        </w:rPr>
        <w:t>Проголосовали «за единогласно».</w:t>
      </w:r>
    </w:p>
    <w:p w:rsidR="004D5DC4" w:rsidRDefault="00FE1DEF" w:rsidP="00FB6F89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C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4D5DC4" w:rsidRPr="000A2CE2">
        <w:rPr>
          <w:rFonts w:ascii="Times New Roman" w:hAnsi="Times New Roman" w:cs="Times New Roman"/>
          <w:sz w:val="24"/>
          <w:szCs w:val="24"/>
        </w:rPr>
        <w:t>Председатель:</w:t>
      </w:r>
      <w:r w:rsidR="004D5DC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D5DC4" w:rsidRPr="000A2CE2">
        <w:rPr>
          <w:rFonts w:ascii="Times New Roman" w:hAnsi="Times New Roman" w:cs="Times New Roman"/>
          <w:sz w:val="24"/>
          <w:szCs w:val="24"/>
        </w:rPr>
        <w:t xml:space="preserve"> Майорова И.Ю</w:t>
      </w:r>
      <w:r w:rsidR="004D5DC4">
        <w:rPr>
          <w:rFonts w:ascii="Times New Roman" w:hAnsi="Times New Roman" w:cs="Times New Roman"/>
          <w:sz w:val="24"/>
          <w:szCs w:val="24"/>
        </w:rPr>
        <w:t>.</w:t>
      </w:r>
    </w:p>
    <w:p w:rsidR="004D5DC4" w:rsidRPr="000A2CE2" w:rsidRDefault="004D5DC4" w:rsidP="00FB6F89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0477E6" w:rsidRPr="000A2CE2" w:rsidRDefault="000477E6" w:rsidP="00FB6F89">
      <w:pPr>
        <w:shd w:val="clear" w:color="auto" w:fill="FFFFFF" w:themeFill="background1"/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77E6" w:rsidRPr="000A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8636F"/>
    <w:multiLevelType w:val="hybridMultilevel"/>
    <w:tmpl w:val="DB3084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EEB0682"/>
    <w:multiLevelType w:val="hybridMultilevel"/>
    <w:tmpl w:val="C264F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A7411"/>
    <w:multiLevelType w:val="hybridMultilevel"/>
    <w:tmpl w:val="07F82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B2C87"/>
    <w:multiLevelType w:val="hybridMultilevel"/>
    <w:tmpl w:val="E9808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E0B10"/>
    <w:multiLevelType w:val="hybridMultilevel"/>
    <w:tmpl w:val="2B8C0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22A76"/>
    <w:multiLevelType w:val="hybridMultilevel"/>
    <w:tmpl w:val="2278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4A1349"/>
    <w:multiLevelType w:val="hybridMultilevel"/>
    <w:tmpl w:val="6AB05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FF657F"/>
    <w:multiLevelType w:val="hybridMultilevel"/>
    <w:tmpl w:val="2028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5403A2"/>
    <w:multiLevelType w:val="hybridMultilevel"/>
    <w:tmpl w:val="2E44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65EB1"/>
    <w:multiLevelType w:val="hybridMultilevel"/>
    <w:tmpl w:val="EC18DC0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615842FB"/>
    <w:multiLevelType w:val="hybridMultilevel"/>
    <w:tmpl w:val="F6F600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A092BF5"/>
    <w:multiLevelType w:val="hybridMultilevel"/>
    <w:tmpl w:val="2DC43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A16008"/>
    <w:multiLevelType w:val="hybridMultilevel"/>
    <w:tmpl w:val="62F238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3">
    <w:nsid w:val="7CB75E04"/>
    <w:multiLevelType w:val="hybridMultilevel"/>
    <w:tmpl w:val="620852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2"/>
  </w:num>
  <w:num w:numId="5">
    <w:abstractNumId w:val="0"/>
  </w:num>
  <w:num w:numId="6">
    <w:abstractNumId w:val="13"/>
  </w:num>
  <w:num w:numId="7">
    <w:abstractNumId w:val="11"/>
  </w:num>
  <w:num w:numId="8">
    <w:abstractNumId w:val="3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6F"/>
    <w:rsid w:val="000477E6"/>
    <w:rsid w:val="00082DAC"/>
    <w:rsid w:val="000A2CE2"/>
    <w:rsid w:val="004D5DC4"/>
    <w:rsid w:val="00845E6F"/>
    <w:rsid w:val="008D1C4C"/>
    <w:rsid w:val="00DD2CCF"/>
    <w:rsid w:val="00EB52BA"/>
    <w:rsid w:val="00FB6F89"/>
    <w:rsid w:val="00F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4C"/>
    <w:pPr>
      <w:ind w:left="720"/>
      <w:contextualSpacing/>
    </w:pPr>
  </w:style>
  <w:style w:type="character" w:styleId="a4">
    <w:name w:val="Strong"/>
    <w:basedOn w:val="a0"/>
    <w:uiPriority w:val="22"/>
    <w:qFormat/>
    <w:rsid w:val="00FE1D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4C"/>
    <w:pPr>
      <w:ind w:left="720"/>
      <w:contextualSpacing/>
    </w:pPr>
  </w:style>
  <w:style w:type="character" w:styleId="a4">
    <w:name w:val="Strong"/>
    <w:basedOn w:val="a0"/>
    <w:uiPriority w:val="22"/>
    <w:qFormat/>
    <w:rsid w:val="00FE1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5A7CF-9379-4C80-A176-F8929B78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181</cp:lastModifiedBy>
  <cp:revision>2</cp:revision>
  <dcterms:created xsi:type="dcterms:W3CDTF">2023-11-21T14:04:00Z</dcterms:created>
  <dcterms:modified xsi:type="dcterms:W3CDTF">2023-11-21T14:04:00Z</dcterms:modified>
</cp:coreProperties>
</file>